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Normal"/>
        <w:widowControl/>
        <w:spacing w:lineRule="atLeast" w:line="675" w:before="0" w:after="0"/>
        <w:ind w:left="0" w:right="0" w:hanging="0"/>
        <w:jc w:val="left"/>
        <w:rPr>
          <w:rFonts w:eastAsia="ArIAL" w:ascii="ArIAL" w:hAnsi="ArIAL"/>
          <w:b/>
          <w:caps/>
          <w:color w:val="000000"/>
          <w:sz w:val="20"/>
          <w:szCs w:val="20"/>
          <w:shd w:fill="FFFFFF" w:val="clear"/>
        </w:rPr>
      </w:pPr>
      <w:bookmarkStart w:id="0" w:name="835413218FNAM1"/>
      <w:bookmarkEnd w:id="0"/>
      <w:r>
        <w:rPr>
          <w:rFonts w:eastAsia="ArIAL" w:ascii="ArIAL" w:hAnsi="ArIAL"/>
          <w:b w:val="false"/>
          <w:caps/>
          <w:color w:val="000000"/>
          <w:sz w:val="20"/>
          <w:szCs w:val="20"/>
          <w:shd w:fill="FFFFFF" w:val="clear"/>
        </w:rPr>
        <w:t>XXXX</w:t>
      </w:r>
      <w:r>
        <w:rPr>
          <w:rFonts w:eastAsia="ArIAL" w:ascii="ArIAL" w:hAnsi="ArIAL"/>
          <w:b/>
          <w:caps/>
          <w:color w:val="000000"/>
          <w:sz w:val="20"/>
          <w:szCs w:val="20"/>
          <w:shd w:fill="FFFFFF" w:val="clear"/>
        </w:rPr>
        <w:t> </w:t>
      </w:r>
      <w:bookmarkStart w:id="1" w:name="835413218LNAM1"/>
      <w:bookmarkEnd w:id="1"/>
      <w:r>
        <w:rPr>
          <w:rFonts w:eastAsia="ArIAL" w:ascii="ArIAL" w:hAnsi="ArIAL"/>
          <w:b/>
          <w:caps/>
          <w:color w:val="000000"/>
          <w:sz w:val="20"/>
          <w:szCs w:val="20"/>
          <w:shd w:fill="FFFFFF" w:val="clear"/>
        </w:rPr>
        <w:t>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85" w:before="0" w:after="0"/>
        <w:ind w:left="0" w:right="0" w:hanging="0"/>
        <w:jc w:val="left"/>
        <w:rPr>
          <w:rFonts w:eastAsia="ArIAL" w:ascii="ArIAL" w:hAnsi="ArIAL"/>
          <w:color w:val="000000"/>
          <w:sz w:val="20"/>
          <w:szCs w:val="20"/>
          <w:shd w:fill="FFFFFF" w:val="clear"/>
        </w:rPr>
      </w:pPr>
      <w:bookmarkStart w:id="2" w:name="835413219STRT1"/>
      <w:bookmarkEnd w:id="2"/>
      <w:r>
        <w:rPr>
          <w:rFonts w:eastAsia="ArIAL" w:ascii="ArIAL" w:hAnsi="ArIAL"/>
          <w:color w:val="000000"/>
          <w:sz w:val="20"/>
          <w:szCs w:val="20"/>
          <w:shd w:fill="FFFFFF" w:val="clear"/>
        </w:rPr>
        <w:t>XXXX, </w:t>
      </w:r>
      <w:bookmarkStart w:id="3" w:name="835413219CITY1"/>
      <w:bookmarkEnd w:id="3"/>
      <w:r>
        <w:rPr>
          <w:rFonts w:eastAsia="ArIAL" w:ascii="ArIAL" w:hAnsi="ArIAL"/>
          <w:color w:val="000000"/>
          <w:sz w:val="20"/>
          <w:szCs w:val="20"/>
          <w:shd w:fill="FFFFFF" w:val="clear"/>
        </w:rPr>
        <w:t>White Plains, </w:t>
      </w:r>
      <w:bookmarkStart w:id="4" w:name="835413219STAT1"/>
      <w:bookmarkEnd w:id="4"/>
      <w:r>
        <w:rPr>
          <w:rFonts w:eastAsia="ArIAL" w:ascii="ArIAL" w:hAnsi="ArIAL"/>
          <w:color w:val="000000"/>
          <w:sz w:val="20"/>
          <w:szCs w:val="20"/>
          <w:shd w:fill="FFFFFF" w:val="clear"/>
        </w:rPr>
        <w:t>NY </w:t>
      </w:r>
      <w:bookmarkStart w:id="5" w:name="835413219ZIPC1"/>
      <w:bookmarkEnd w:id="5"/>
      <w:r>
        <w:rPr>
          <w:rFonts w:eastAsia="ArIAL" w:ascii="ArIAL" w:hAnsi="ArIAL"/>
          <w:color w:val="000000"/>
          <w:sz w:val="20"/>
          <w:szCs w:val="20"/>
          <w:shd w:fill="FFFFFF" w:val="clear"/>
        </w:rPr>
        <w:t>H: </w:t>
      </w:r>
      <w:bookmarkStart w:id="6" w:name="835413219HPHN1"/>
      <w:bookmarkEnd w:id="6"/>
      <w:r>
        <w:rPr>
          <w:rFonts w:eastAsia="ArIAL" w:ascii="ArIAL" w:hAnsi="ArIAL"/>
          <w:color w:val="000000"/>
          <w:sz w:val="20"/>
          <w:szCs w:val="20"/>
          <w:shd w:fill="FFFFFF" w:val="clear"/>
        </w:rPr>
        <w:t>XXX-XXXX-XXX | </w:t>
      </w:r>
      <w:bookmarkStart w:id="7" w:name="835413219CPHN1"/>
      <w:bookmarkEnd w:id="7"/>
      <w:r>
        <w:rPr>
          <w:rFonts w:eastAsia="ArIAL" w:ascii="ArIAL" w:hAnsi="ArIAL"/>
          <w:color w:val="000000"/>
          <w:sz w:val="20"/>
          <w:szCs w:val="20"/>
          <w:shd w:fill="FFFFFF" w:val="clear"/>
        </w:rPr>
        <w:t>XXX-XXXX-XXX </w:t>
      </w:r>
      <w:bookmarkStart w:id="8" w:name="835413219EMAI1"/>
      <w:bookmarkEnd w:id="8"/>
      <w:r>
        <w:rPr>
          <w:rFonts w:eastAsia="ArIAL" w:ascii="ArIAL" w:hAnsi="ArIAL"/>
          <w:color w:val="000000"/>
          <w:sz w:val="20"/>
          <w:szCs w:val="20"/>
          <w:shd w:fill="FFFFFF" w:val="clear"/>
        </w:rPr>
        <w:t>XXXX@XXXX.XXX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ind w:left="0" w:right="0" w:hanging="0"/>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HIGHLIGHTS</w:t>
      </w:r>
    </w:p>
    <w:p>
      <w:pPr>
        <w:sectPr>
          <w:type w:val="continuous"/>
          <w:pgSz w:w="12240" w:h="15840"/>
          <w:pgMar w:left="1700" w:right="1680" w:header="0" w:top="1360" w:footer="0" w:bottom="280" w:gutter="0"/>
          <w:formProt w:val="false"/>
          <w:textDirection w:val="lrTb"/>
          <w:docGrid w:type="default" w:linePitch="240" w:charSpace="4294965247"/>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4418"/>
        <w:gridCol w:w="154"/>
      </w:tblGrid>
      <w:tr>
        <w:trPr>
          <w:cantSplit w:val="false"/>
        </w:trPr>
        <w:tc>
          <w:tcPr>
            <w:tcW w:w="4418" w:type="dxa"/>
            <w:tcBorders>
              <w:top w:val="nil"/>
              <w:left w:val="nil"/>
              <w:bottom w:val="nil"/>
              <w:insideH w:val="nil"/>
              <w:right w:val="nil"/>
              <w:insideV w:val="nil"/>
            </w:tcBorders>
            <w:shd w:fill="auto" w:val="clear"/>
            <w:vAlign w:val="center"/>
          </w:tcPr>
          <w:p>
            <w:pPr>
              <w:pStyle w:val="TableContents"/>
              <w:spacing w:before="0" w:after="0"/>
              <w:ind w:left="0" w:right="0" w:hanging="0"/>
              <w:rPr>
                <w:rFonts w:eastAsia="ArIAL" w:ascii="ArIAL" w:hAnsi="ArIAL"/>
                <w:color w:val="000000"/>
                <w:sz w:val="20"/>
                <w:szCs w:val="20"/>
                <w:shd w:fill="FFFFFF" w:val="clear"/>
              </w:rPr>
            </w:pPr>
            <w:bookmarkStart w:id="9" w:name="835413225SKC11"/>
            <w:bookmarkStart w:id="10" w:name="835413225SKC21"/>
            <w:bookmarkEnd w:id="9"/>
            <w:bookmarkEnd w:id="10"/>
            <w:r>
              <w:rPr>
                <w:rFonts w:eastAsia="ArIAL" w:ascii="ArIAL" w:hAnsi="ArIAL"/>
                <w:color w:val="000000"/>
                <w:sz w:val="20"/>
                <w:szCs w:val="20"/>
                <w:shd w:fill="FFFFFF" w:val="clear"/>
              </w:rPr>
              <w:t>Marketing Market Research Detail Oriented Client Service</w:t>
            </w:r>
          </w:p>
        </w:tc>
        <w:tc>
          <w:tcPr>
            <w:tcW w:w="154" w:type="dxa"/>
            <w:tcBorders>
              <w:top w:val="nil"/>
              <w:left w:val="nil"/>
              <w:bottom w:val="nil"/>
              <w:insideH w:val="nil"/>
              <w:right w:val="nil"/>
              <w:insideV w:val="nil"/>
            </w:tcBorders>
            <w:shd w:fill="auto" w:val="clear"/>
            <w:vAlign w:val="center"/>
          </w:tcPr>
          <w:p>
            <w:pPr>
              <w:pStyle w:val="TableContents"/>
              <w:widowControl/>
              <w:spacing w:lineRule="atLeast" w:line="225" w:before="180" w:after="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tc>
      </w:tr>
    </w:tbl>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ind w:left="0" w:right="0" w:hanging="0"/>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EXPERIENCE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bookmarkStart w:id="11" w:name="835413220JTIT1"/>
      <w:bookmarkEnd w:id="11"/>
      <w:r>
        <w:rPr>
          <w:rFonts w:eastAsia="ArIAL" w:ascii="ArIAL" w:hAnsi="ArIAL"/>
          <w:b/>
          <w:color w:val="000000"/>
          <w:sz w:val="20"/>
          <w:szCs w:val="20"/>
          <w:shd w:fill="FFFFFF" w:val="clear"/>
        </w:rPr>
        <w:t>Marketing Data Analyst</w:t>
      </w:r>
      <w:bookmarkStart w:id="12" w:name="835413220COMP1"/>
      <w:bookmarkEnd w:id="12"/>
      <w:r>
        <w:rPr>
          <w:rFonts w:eastAsia="ArIAL" w:ascii="ArIAL" w:hAnsi="ArIAL"/>
          <w:b/>
          <w:color w:val="000000"/>
          <w:sz w:val="20"/>
          <w:szCs w:val="20"/>
          <w:shd w:fill="FFFFFF" w:val="clear"/>
        </w:rPr>
        <w:t>ComScore Inc</w:t>
      </w:r>
      <w:r>
        <w:rPr>
          <w:rFonts w:eastAsia="ArIAL" w:ascii="ArIAL" w:hAnsi="ArIAL"/>
          <w:color w:val="000000"/>
          <w:sz w:val="20"/>
          <w:szCs w:val="20"/>
          <w:shd w:fill="FFFFFF" w:val="clear"/>
        </w:rPr>
        <w:t> </w:t>
      </w:r>
      <w:r>
        <w:rPr>
          <w:rFonts w:ascii="ArIAL" w:hAnsi="ArIAL" w:eastAsia="ArIAL"/>
          <w:color w:val="000000"/>
          <w:sz w:val="20"/>
          <w:szCs w:val="20"/>
          <w:shd w:fill="FFFFFF" w:val="clear"/>
        </w:rPr>
        <w:t>－ </w:t>
      </w:r>
      <w:bookmarkStart w:id="13" w:name="835413220JCIT1"/>
      <w:bookmarkEnd w:id="13"/>
      <w:r>
        <w:rPr>
          <w:rFonts w:eastAsia="ArIAL" w:ascii="ArIAL" w:hAnsi="ArIAL"/>
          <w:color w:val="000000"/>
          <w:sz w:val="20"/>
          <w:szCs w:val="20"/>
          <w:shd w:fill="FFFFFF" w:val="clear"/>
        </w:rPr>
        <w:t>New York, </w:t>
      </w:r>
      <w:bookmarkStart w:id="14" w:name="835413220JSTA1"/>
      <w:bookmarkStart w:id="15" w:name="835413220JDES1"/>
      <w:bookmarkEnd w:id="14"/>
      <w:bookmarkEnd w:id="15"/>
      <w:r>
        <w:rPr>
          <w:rFonts w:eastAsia="ArIAL" w:ascii="ArIAL" w:hAnsi="ArIAL"/>
          <w:color w:val="000000"/>
          <w:sz w:val="20"/>
          <w:szCs w:val="20"/>
          <w:shd w:fill="FFFFFF" w:val="clear"/>
        </w:rPr>
        <w:t>NY</w:t>
      </w:r>
      <w:r>
        <w:pict>
          <v:rect fillcolor="#auto" style="position:absolute;width:86.25pt;height:12pt;mso-wrap-distance-left:0pt;mso-wrap-distance-right:0pt;mso-wrap-distance-top:0pt;mso-wrap-distance-bottom:0pt;margin-top:0pt;margin-left:0pt">
            <v:fill opacity="0f"/>
            <v:textbox inset="0in,0in,0in,0in">
              <w:txbxContent>
                <w:p>
                  <w:pPr>
                    <w:pStyle w:val="TextBody"/>
                    <w:spacing w:lineRule="atLeast" w:line="240" w:before="0" w:after="0"/>
                    <w:ind w:left="0" w:right="0" w:hanging="0"/>
                    <w:jc w:val="left"/>
                    <w:rPr>
                      <w:b/>
                      <w:sz w:val="15"/>
                      <w:shd w:fill="auto" w:val="clear"/>
                    </w:rPr>
                  </w:pPr>
                  <w:bookmarkStart w:id="16" w:name="835413220JSTD1"/>
                  <w:bookmarkEnd w:id="16"/>
                  <w:r>
                    <w:rPr>
                      <w:b/>
                      <w:sz w:val="15"/>
                      <w:shd w:fill="auto" w:val="clear"/>
                    </w:rPr>
                    <w:t>01/2013</w:t>
                  </w:r>
                  <w:r>
                    <w:rPr>
                      <w:b/>
                      <w:sz w:val="15"/>
                    </w:rPr>
                    <w:t> </w:t>
                  </w:r>
                  <w:r>
                    <w:rPr>
                      <w:b/>
                      <w:sz w:val="15"/>
                      <w:shd w:fill="auto" w:val="clear"/>
                    </w:rPr>
                    <w:t>to </w:t>
                  </w:r>
                  <w:bookmarkStart w:id="17" w:name="835413220EDDT1"/>
                  <w:bookmarkEnd w:id="17"/>
                  <w:r>
                    <w:rPr>
                      <w:b/>
                      <w:sz w:val="15"/>
                      <w:shd w:fill="auto" w:val="clear"/>
                    </w:rPr>
                    <w:t>Current</w:t>
                  </w:r>
                </w:p>
              </w:txbxContent>
            </v:textbox>
            <w10:wrap type="square" side="right"/>
          </v:rect>
        </w:pict>
      </w:r>
    </w:p>
    <w:p>
      <w:pPr>
        <w:pStyle w:val="TextBody"/>
        <w:widowControl/>
        <w:numPr>
          <w:ilvl w:val="0"/>
          <w:numId w:val="1"/>
        </w:numPr>
        <w:pBdr>
          <w:top w:val="nil"/>
          <w:left w:val="nil"/>
          <w:bottom w:val="nil"/>
          <w:right w:val="nil"/>
        </w:pBdr>
        <w:shd w:fill="auto" w:val="clear"/>
        <w:tabs>
          <w:tab w:val="left" w:pos="0" w:leader="none"/>
        </w:tabs>
        <w:spacing w:lineRule="atLeast" w:line="225"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Being the day-to-day point of contact for client service and sales teams regarding of questions and inquiries to ensure the corporate goals and objectives are clearly defined and effective services are provided; Using data to support client service and sales teams toward achievement of clients' objectives; Leading domestic and global group training presentations via online or face to face conference; Coordinating the after-training activities and maintaining training documentation based on needs of trainees and the priority of the corporate; Attending department meetings on a monthly basis to guarantee the implementation of the corporate goals; Excellent communication skills, both written and verbal; Excellent time management skills with the ability to effectively manage and prioritize the workflow.</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cs="Century Gothic;Helvetica;sans-serif" w:ascii="ArIAL" w:hAnsi="ArIAL"/>
          <w:b w:val="false"/>
          <w:bCs w:val="false"/>
          <w:i w:val="false"/>
          <w:iCs w:val="false"/>
          <w:caps w:val="false"/>
          <w:smallCaps w:val="false"/>
          <w:color w:val="000000"/>
          <w:spacing w:val="0"/>
          <w:sz w:val="20"/>
          <w:szCs w:val="20"/>
          <w:shd w:fill="FFFFFF" w:val="clear"/>
        </w:rPr>
      </w:pPr>
      <w:bookmarkStart w:id="18" w:name="835413220JTIT2"/>
      <w:bookmarkEnd w:id="18"/>
      <w:r>
        <w:rPr>
          <w:rFonts w:eastAsia="ArIAL" w:cs="Century Gothic;Helvetica;sans-serif" w:ascii="ArIAL" w:hAnsi="ArIAL"/>
          <w:b/>
          <w:bCs w:val="false"/>
          <w:i w:val="false"/>
          <w:iCs w:val="false"/>
          <w:caps w:val="false"/>
          <w:smallCaps w:val="false"/>
          <w:color w:val="000000"/>
          <w:spacing w:val="0"/>
          <w:sz w:val="20"/>
          <w:szCs w:val="20"/>
          <w:shd w:fill="FFFFFF" w:val="clear"/>
        </w:rPr>
        <w:t>Academic Library Assistant</w:t>
      </w:r>
      <w:bookmarkStart w:id="19" w:name="835413220COMP2"/>
      <w:bookmarkEnd w:id="19"/>
      <w:r>
        <w:rPr>
          <w:rFonts w:eastAsia="ArIAL" w:cs="Century Gothic;Helvetica;sans-serif" w:ascii="ArIAL" w:hAnsi="ArIAL"/>
          <w:b/>
          <w:bCs w:val="false"/>
          <w:i w:val="false"/>
          <w:iCs w:val="false"/>
          <w:caps w:val="false"/>
          <w:smallCaps w:val="false"/>
          <w:color w:val="000000"/>
          <w:spacing w:val="0"/>
          <w:sz w:val="20"/>
          <w:szCs w:val="20"/>
          <w:shd w:fill="FFFFFF" w:val="clear"/>
        </w:rPr>
        <w:t>The University of Tampa May</w:t>
      </w:r>
      <w:r>
        <w:rPr>
          <w:rFonts w:eastAsia="ArIAL" w:cs="Century Gothic;Helvetica;sans-serif" w:ascii="ArIAL" w:hAnsi="ArIAL"/>
          <w:b w:val="false"/>
          <w:bCs w:val="false"/>
          <w:i w:val="false"/>
          <w:iCs w:val="false"/>
          <w:caps w:val="false"/>
          <w:smallCaps w:val="false"/>
          <w:color w:val="000000"/>
          <w:spacing w:val="0"/>
          <w:sz w:val="20"/>
          <w:szCs w:val="20"/>
          <w:shd w:fill="FFFFFF" w:val="clear"/>
        </w:rPr>
        <w:t> </w:t>
      </w:r>
      <w:r>
        <w:rPr>
          <w:rFonts w:ascii="ArIAL" w:hAnsi="ArIAL" w:cs="Century Gothic;Helvetica;sans-serif" w:eastAsia="ArIAL"/>
          <w:b w:val="false"/>
          <w:bCs w:val="false"/>
          <w:i w:val="false"/>
          <w:iCs w:val="false"/>
          <w:caps w:val="false"/>
          <w:smallCaps w:val="false"/>
          <w:color w:val="000000"/>
          <w:spacing w:val="0"/>
          <w:sz w:val="20"/>
          <w:szCs w:val="20"/>
          <w:shd w:fill="FFFFFF" w:val="clear"/>
        </w:rPr>
        <w:t>－ </w:t>
      </w:r>
      <w:bookmarkStart w:id="20" w:name="835413220JCIT2"/>
      <w:bookmarkEnd w:id="20"/>
      <w:r>
        <w:rPr>
          <w:rFonts w:eastAsia="ArIAL" w:cs="Century Gothic;Helvetica;sans-serif" w:ascii="ArIAL" w:hAnsi="ArIAL"/>
          <w:b w:val="false"/>
          <w:bCs w:val="false"/>
          <w:i w:val="false"/>
          <w:iCs w:val="false"/>
          <w:caps w:val="false"/>
          <w:smallCaps w:val="false"/>
          <w:color w:val="000000"/>
          <w:spacing w:val="0"/>
          <w:sz w:val="20"/>
          <w:szCs w:val="20"/>
          <w:shd w:fill="FFFFFF" w:val="clear"/>
        </w:rPr>
        <w:t>Tampa, </w:t>
      </w:r>
      <w:bookmarkStart w:id="21" w:name="835413220JSTA2"/>
      <w:bookmarkStart w:id="22" w:name="835413220JDES2"/>
      <w:bookmarkEnd w:id="21"/>
      <w:bookmarkEnd w:id="22"/>
      <w:r>
        <w:rPr>
          <w:rFonts w:eastAsia="ArIAL" w:cs="Century Gothic;Helvetica;sans-serif" w:ascii="ArIAL" w:hAnsi="ArIAL"/>
          <w:b w:val="false"/>
          <w:bCs w:val="false"/>
          <w:i w:val="false"/>
          <w:iCs w:val="false"/>
          <w:caps w:val="false"/>
          <w:smallCaps w:val="false"/>
          <w:color w:val="000000"/>
          <w:spacing w:val="0"/>
          <w:sz w:val="20"/>
          <w:szCs w:val="20"/>
          <w:shd w:fill="FFFFFF" w:val="clear"/>
        </w:rPr>
        <w:t>FL</w:t>
      </w:r>
      <w:r>
        <w:pict>
          <v:rect fillcolor="#auto" style="position:absolute;width:86.25pt;height:12pt;mso-wrap-distance-left:0pt;mso-wrap-distance-right:0pt;mso-wrap-distance-top:0pt;mso-wrap-distance-bottom:0pt;margin-top:0pt;margin-left:0pt">
            <v:fill opacity="0f"/>
            <v:textbox inset="0in,0in,0in,0in">
              <w:txbxContent>
                <w:p>
                  <w:pPr>
                    <w:pStyle w:val="TextBody"/>
                    <w:spacing w:lineRule="atLeast" w:line="240" w:before="0" w:after="0"/>
                    <w:ind w:left="0" w:right="0" w:hanging="0"/>
                    <w:jc w:val="left"/>
                    <w:rPr>
                      <w:b/>
                      <w:sz w:val="15"/>
                      <w:shd w:fill="auto" w:val="clear"/>
                    </w:rPr>
                  </w:pPr>
                  <w:bookmarkStart w:id="23" w:name="835413220JSTD2"/>
                  <w:bookmarkEnd w:id="23"/>
                  <w:r>
                    <w:rPr>
                      <w:b/>
                      <w:sz w:val="15"/>
                      <w:shd w:fill="auto" w:val="clear"/>
                    </w:rPr>
                    <w:t>01/2012</w:t>
                  </w:r>
                  <w:r>
                    <w:rPr>
                      <w:b/>
                      <w:sz w:val="15"/>
                    </w:rPr>
                    <w:t> </w:t>
                  </w:r>
                  <w:r>
                    <w:rPr>
                      <w:b/>
                      <w:sz w:val="15"/>
                      <w:shd w:fill="auto" w:val="clear"/>
                    </w:rPr>
                    <w:t>to </w:t>
                  </w:r>
                  <w:bookmarkStart w:id="24" w:name="835413220EDDT2"/>
                  <w:bookmarkEnd w:id="24"/>
                  <w:r>
                    <w:rPr>
                      <w:b/>
                      <w:sz w:val="15"/>
                      <w:shd w:fill="auto" w:val="clear"/>
                    </w:rPr>
                    <w:t>01/2013</w:t>
                  </w:r>
                </w:p>
              </w:txbxContent>
            </v:textbox>
            <w10:wrap type="square" side="right"/>
          </v:rect>
        </w:pict>
      </w:r>
    </w:p>
    <w:p>
      <w:pPr>
        <w:pStyle w:val="TextBody"/>
        <w:widowControl/>
        <w:numPr>
          <w:ilvl w:val="0"/>
          <w:numId w:val="2"/>
        </w:numPr>
        <w:pBdr>
          <w:top w:val="nil"/>
          <w:left w:val="nil"/>
          <w:bottom w:val="nil"/>
          <w:right w:val="nil"/>
        </w:pBdr>
        <w:shd w:fill="auto" w:val="clear"/>
        <w:tabs>
          <w:tab w:val="left" w:pos="0" w:leader="none"/>
        </w:tabs>
        <w:spacing w:lineRule="atLeast" w:line="225"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Worked with academic and student service departments to refer students to academic resources; Assisted students to faculty members and faculty counselors for academic assistance and counseling; Searched standard reference materials, including on-line sources and 130 internet database of the University; Accomplished multiple tasks simultaneously with outgoing personality; Conducted workshop/training programs based on needs of students.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cs="Century Gothic;Helvetica;sans-serif" w:ascii="ArIAL" w:hAnsi="ArIAL"/>
          <w:b w:val="false"/>
          <w:bCs w:val="false"/>
          <w:i w:val="false"/>
          <w:iCs w:val="false"/>
          <w:caps w:val="false"/>
          <w:smallCaps w:val="false"/>
          <w:color w:val="000000"/>
          <w:spacing w:val="0"/>
          <w:sz w:val="20"/>
          <w:szCs w:val="20"/>
          <w:shd w:fill="FFFFFF" w:val="clear"/>
        </w:rPr>
      </w:pPr>
      <w:bookmarkStart w:id="25" w:name="835413220JTIT3"/>
      <w:bookmarkEnd w:id="25"/>
      <w:r>
        <w:rPr>
          <w:rFonts w:eastAsia="ArIAL" w:cs="Century Gothic;Helvetica;sans-serif" w:ascii="ArIAL" w:hAnsi="ArIAL"/>
          <w:b/>
          <w:bCs w:val="false"/>
          <w:i w:val="false"/>
          <w:iCs w:val="false"/>
          <w:caps w:val="false"/>
          <w:smallCaps w:val="false"/>
          <w:color w:val="000000"/>
          <w:spacing w:val="0"/>
          <w:sz w:val="20"/>
          <w:szCs w:val="20"/>
          <w:shd w:fill="FFFFFF" w:val="clear"/>
        </w:rPr>
        <w:t>Academic Tutor Digital Marketing Coordinator Intern</w:t>
      </w:r>
      <w:bookmarkStart w:id="26" w:name="835413220COMP3"/>
      <w:bookmarkEnd w:id="26"/>
      <w:r>
        <w:rPr>
          <w:rFonts w:eastAsia="ArIAL" w:cs="Century Gothic;Helvetica;sans-serif" w:ascii="ArIAL" w:hAnsi="ArIAL"/>
          <w:b/>
          <w:bCs w:val="false"/>
          <w:i w:val="false"/>
          <w:iCs w:val="false"/>
          <w:caps w:val="false"/>
          <w:smallCaps w:val="false"/>
          <w:color w:val="000000"/>
          <w:spacing w:val="0"/>
          <w:sz w:val="20"/>
          <w:szCs w:val="20"/>
          <w:shd w:fill="FFFFFF" w:val="clear"/>
        </w:rPr>
        <w:t>City of Tampa July</w:t>
      </w:r>
      <w:r>
        <w:rPr>
          <w:rFonts w:eastAsia="ArIAL" w:cs="Century Gothic;Helvetica;sans-serif" w:ascii="ArIAL" w:hAnsi="ArIAL"/>
          <w:b w:val="false"/>
          <w:bCs w:val="false"/>
          <w:i w:val="false"/>
          <w:iCs w:val="false"/>
          <w:caps w:val="false"/>
          <w:smallCaps w:val="false"/>
          <w:color w:val="000000"/>
          <w:spacing w:val="0"/>
          <w:sz w:val="20"/>
          <w:szCs w:val="20"/>
          <w:shd w:fill="FFFFFF" w:val="clear"/>
        </w:rPr>
        <w:t> </w:t>
      </w:r>
      <w:r>
        <w:rPr>
          <w:rFonts w:ascii="ArIAL" w:hAnsi="ArIAL" w:cs="Century Gothic;Helvetica;sans-serif" w:eastAsia="ArIAL"/>
          <w:b w:val="false"/>
          <w:bCs w:val="false"/>
          <w:i w:val="false"/>
          <w:iCs w:val="false"/>
          <w:caps w:val="false"/>
          <w:smallCaps w:val="false"/>
          <w:color w:val="000000"/>
          <w:spacing w:val="0"/>
          <w:sz w:val="20"/>
          <w:szCs w:val="20"/>
          <w:shd w:fill="FFFFFF" w:val="clear"/>
        </w:rPr>
        <w:t>－ </w:t>
      </w:r>
      <w:bookmarkStart w:id="27" w:name="835413220JCIT3"/>
      <w:bookmarkEnd w:id="27"/>
      <w:r>
        <w:rPr>
          <w:rFonts w:eastAsia="ArIAL" w:cs="Century Gothic;Helvetica;sans-serif" w:ascii="ArIAL" w:hAnsi="ArIAL"/>
          <w:b w:val="false"/>
          <w:bCs w:val="false"/>
          <w:i w:val="false"/>
          <w:iCs w:val="false"/>
          <w:caps w:val="false"/>
          <w:smallCaps w:val="false"/>
          <w:color w:val="000000"/>
          <w:spacing w:val="0"/>
          <w:sz w:val="20"/>
          <w:szCs w:val="20"/>
          <w:shd w:fill="FFFFFF" w:val="clear"/>
        </w:rPr>
        <w:t>Tampa, </w:t>
      </w:r>
      <w:bookmarkStart w:id="28" w:name="835413220JSTA3"/>
      <w:bookmarkStart w:id="29" w:name="835413220JDES3"/>
      <w:bookmarkEnd w:id="28"/>
      <w:bookmarkEnd w:id="29"/>
      <w:r>
        <w:rPr>
          <w:rFonts w:eastAsia="ArIAL" w:cs="Century Gothic;Helvetica;sans-serif" w:ascii="ArIAL" w:hAnsi="ArIAL"/>
          <w:b w:val="false"/>
          <w:bCs w:val="false"/>
          <w:i w:val="false"/>
          <w:iCs w:val="false"/>
          <w:caps w:val="false"/>
          <w:smallCaps w:val="false"/>
          <w:color w:val="000000"/>
          <w:spacing w:val="0"/>
          <w:sz w:val="20"/>
          <w:szCs w:val="20"/>
          <w:shd w:fill="FFFFFF" w:val="clear"/>
        </w:rPr>
        <w:t>FL</w:t>
      </w:r>
      <w:r>
        <w:pict>
          <v:rect fillcolor="#auto" style="position:absolute;width:86.25pt;height:12pt;mso-wrap-distance-left:0pt;mso-wrap-distance-right:0pt;mso-wrap-distance-top:0pt;mso-wrap-distance-bottom:0pt;margin-top:0pt;margin-left:0pt">
            <v:fill opacity="0f"/>
            <v:textbox inset="0in,0in,0in,0in">
              <w:txbxContent>
                <w:p>
                  <w:pPr>
                    <w:pStyle w:val="TextBody"/>
                    <w:spacing w:lineRule="atLeast" w:line="240" w:before="0" w:after="0"/>
                    <w:ind w:left="0" w:right="0" w:hanging="0"/>
                    <w:jc w:val="left"/>
                    <w:rPr>
                      <w:b/>
                      <w:sz w:val="15"/>
                      <w:shd w:fill="auto" w:val="clear"/>
                    </w:rPr>
                  </w:pPr>
                  <w:bookmarkStart w:id="30" w:name="835413220JSTD3"/>
                  <w:bookmarkEnd w:id="30"/>
                  <w:r>
                    <w:rPr>
                      <w:b/>
                      <w:sz w:val="15"/>
                      <w:shd w:fill="auto" w:val="clear"/>
                    </w:rPr>
                    <w:t>01/2012</w:t>
                  </w:r>
                  <w:r>
                    <w:rPr>
                      <w:b/>
                      <w:sz w:val="15"/>
                    </w:rPr>
                    <w:t> </w:t>
                  </w:r>
                  <w:r>
                    <w:rPr>
                      <w:b/>
                      <w:sz w:val="15"/>
                      <w:shd w:fill="auto" w:val="clear"/>
                    </w:rPr>
                    <w:t>to </w:t>
                  </w:r>
                  <w:bookmarkStart w:id="31" w:name="835413220EDDT3"/>
                  <w:bookmarkEnd w:id="31"/>
                  <w:r>
                    <w:rPr>
                      <w:b/>
                      <w:sz w:val="15"/>
                      <w:shd w:fill="auto" w:val="clear"/>
                    </w:rPr>
                    <w:t>02/2012</w:t>
                  </w:r>
                </w:p>
              </w:txbxContent>
            </v:textbox>
            <w10:wrap type="square" side="right"/>
          </v:rect>
        </w:pict>
      </w:r>
    </w:p>
    <w:p>
      <w:pPr>
        <w:pStyle w:val="TextBody"/>
        <w:widowControl/>
        <w:numPr>
          <w:ilvl w:val="0"/>
          <w:numId w:val="3"/>
        </w:numPr>
        <w:pBdr>
          <w:top w:val="nil"/>
          <w:left w:val="nil"/>
          <w:bottom w:val="nil"/>
          <w:right w:val="nil"/>
        </w:pBdr>
        <w:shd w:fill="auto" w:val="clear"/>
        <w:tabs>
          <w:tab w:val="left" w:pos="0" w:leader="none"/>
        </w:tabs>
        <w:spacing w:lineRule="atLeast" w:line="225"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Worked with students for tutoring Chinese Mandarin by conducting individual and group trainings;.</w:t>
      </w:r>
    </w:p>
    <w:p>
      <w:pPr>
        <w:pStyle w:val="TextBody"/>
        <w:widowControl/>
        <w:numPr>
          <w:ilvl w:val="0"/>
          <w:numId w:val="3"/>
        </w:numPr>
        <w:pBdr>
          <w:top w:val="nil"/>
          <w:left w:val="nil"/>
          <w:bottom w:val="nil"/>
          <w:right w:val="nil"/>
        </w:pBdr>
        <w:shd w:fill="auto" w:val="clear"/>
        <w:tabs>
          <w:tab w:val="left" w:pos="0" w:leader="none"/>
        </w:tabs>
        <w:spacing w:lineRule="atLeast" w:line="225"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Performed administrative tasks to ensure the effectiveness of the tutoring program Generated insights in support of building effective customer center for long-term archiving;.</w:t>
      </w:r>
    </w:p>
    <w:p>
      <w:pPr>
        <w:pStyle w:val="TextBody"/>
        <w:widowControl/>
        <w:numPr>
          <w:ilvl w:val="0"/>
          <w:numId w:val="3"/>
        </w:numPr>
        <w:pBdr>
          <w:top w:val="nil"/>
          <w:left w:val="nil"/>
          <w:bottom w:val="nil"/>
          <w:right w:val="nil"/>
        </w:pBdr>
        <w:shd w:fill="auto" w:val="clear"/>
        <w:tabs>
          <w:tab w:val="left" w:pos="0" w:leader="none"/>
        </w:tabs>
        <w:spacing w:lineRule="atLeast" w:line="225"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Liaised with 27 City Departments and conducted internal primary research;.</w:t>
      </w:r>
    </w:p>
    <w:p>
      <w:pPr>
        <w:pStyle w:val="TextBody"/>
        <w:widowControl/>
        <w:numPr>
          <w:ilvl w:val="0"/>
          <w:numId w:val="3"/>
        </w:numPr>
        <w:pBdr>
          <w:top w:val="nil"/>
          <w:left w:val="nil"/>
          <w:bottom w:val="nil"/>
          <w:right w:val="nil"/>
        </w:pBdr>
        <w:shd w:fill="auto" w:val="clear"/>
        <w:tabs>
          <w:tab w:val="left" w:pos="0" w:leader="none"/>
        </w:tabs>
        <w:spacing w:lineRule="atLeast" w:line="225" w:before="0" w:after="0"/>
        <w:ind w:left="435" w:right="0" w:hanging="283"/>
        <w:jc w:val="left"/>
        <w:rPr>
          <w:rFonts w:eastAsia="ArIAL" w:ascii="ArIAL" w:hAnsi="ArIAL"/>
          <w:b w:val="false"/>
          <w:i w:val="false"/>
          <w:caps w:val="false"/>
          <w:smallCaps w:val="false"/>
          <w:color w:val="000000"/>
          <w:spacing w:val="0"/>
          <w:sz w:val="20"/>
          <w:szCs w:val="20"/>
          <w:shd w:fill="FFFFFF" w:val="clear"/>
        </w:rPr>
      </w:pPr>
      <w:r>
        <w:rPr>
          <w:rFonts w:eastAsia="ArIAL" w:ascii="ArIAL" w:hAnsi="ArIAL"/>
          <w:b w:val="false"/>
          <w:i w:val="false"/>
          <w:caps w:val="false"/>
          <w:smallCaps w:val="false"/>
          <w:color w:val="000000"/>
          <w:spacing w:val="0"/>
          <w:sz w:val="20"/>
          <w:szCs w:val="20"/>
          <w:shd w:fill="FFFFFF" w:val="clear"/>
        </w:rPr>
        <w:t>Delivered strategic presentations of the analysis in a clear and concise manner.</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EDUCATION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bookmarkStart w:id="32" w:name="835413222DGRE1"/>
      <w:bookmarkEnd w:id="32"/>
      <w:r>
        <w:rPr>
          <w:rFonts w:eastAsia="ArIAL" w:ascii="ArIAL" w:hAnsi="ArIAL"/>
          <w:b/>
          <w:color w:val="000000"/>
          <w:sz w:val="20"/>
          <w:szCs w:val="20"/>
          <w:shd w:fill="FFFFFF" w:val="clear"/>
        </w:rPr>
        <w:t>Master of Science</w:t>
      </w:r>
      <w:r>
        <w:rPr>
          <w:rFonts w:eastAsia="ArIAL" w:ascii="ArIAL" w:hAnsi="ArIAL"/>
          <w:color w:val="000000"/>
          <w:sz w:val="20"/>
          <w:szCs w:val="20"/>
          <w:shd w:fill="FFFFFF" w:val="clear"/>
        </w:rPr>
        <w:t>: </w:t>
      </w:r>
      <w:bookmarkStart w:id="33" w:name="835413222STUY1"/>
      <w:bookmarkEnd w:id="33"/>
      <w:r>
        <w:rPr>
          <w:rFonts w:eastAsia="ArIAL" w:ascii="ArIAL" w:hAnsi="ArIAL"/>
          <w:color w:val="000000"/>
          <w:sz w:val="20"/>
          <w:szCs w:val="20"/>
          <w:shd w:fill="FFFFFF" w:val="clear"/>
        </w:rPr>
        <w:t>Marketing</w:t>
      </w:r>
      <w:bookmarkStart w:id="34" w:name="835413222SCHO1"/>
      <w:bookmarkEnd w:id="34"/>
      <w:r>
        <w:rPr>
          <w:rFonts w:eastAsia="ArIAL" w:ascii="ArIAL" w:hAnsi="ArIAL"/>
          <w:b/>
          <w:color w:val="000000"/>
          <w:sz w:val="20"/>
          <w:szCs w:val="20"/>
          <w:shd w:fill="FFFFFF" w:val="clear"/>
        </w:rPr>
        <w:t>The University of Tampa</w:t>
      </w:r>
      <w:r>
        <w:rPr>
          <w:rFonts w:eastAsia="ArIAL" w:ascii="ArIAL" w:hAnsi="ArIAL"/>
          <w:color w:val="000000"/>
          <w:sz w:val="20"/>
          <w:szCs w:val="20"/>
          <w:shd w:fill="FFFFFF" w:val="clear"/>
        </w:rPr>
        <w:t> </w:t>
      </w:r>
      <w:r>
        <w:rPr>
          <w:rFonts w:ascii="ArIAL" w:hAnsi="ArIAL" w:eastAsia="ArIAL"/>
          <w:color w:val="000000"/>
          <w:sz w:val="20"/>
          <w:szCs w:val="20"/>
          <w:shd w:fill="FFFFFF" w:val="clear"/>
        </w:rPr>
        <w:t>－ </w:t>
      </w:r>
      <w:bookmarkStart w:id="35" w:name="835413222SCIT1"/>
      <w:bookmarkEnd w:id="35"/>
      <w:r>
        <w:rPr>
          <w:rFonts w:eastAsia="ArIAL" w:ascii="ArIAL" w:hAnsi="ArIAL"/>
          <w:color w:val="000000"/>
          <w:sz w:val="20"/>
          <w:szCs w:val="20"/>
          <w:shd w:fill="FFFFFF" w:val="clear"/>
        </w:rPr>
        <w:t>Tampa, </w:t>
      </w:r>
      <w:bookmarkStart w:id="36" w:name="835413222SSTA1"/>
      <w:bookmarkEnd w:id="36"/>
      <w:r>
        <w:rPr>
          <w:rFonts w:eastAsia="ArIAL" w:ascii="ArIAL" w:hAnsi="ArIAL"/>
          <w:color w:val="000000"/>
          <w:sz w:val="20"/>
          <w:szCs w:val="20"/>
          <w:shd w:fill="FFFFFF" w:val="clear"/>
        </w:rPr>
        <w:t>FL</w:t>
      </w:r>
      <w:bookmarkStart w:id="37" w:name="835413222SCNT1"/>
      <w:bookmarkEnd w:id="37"/>
      <w:r>
        <w:rPr>
          <w:rFonts w:eastAsia="ArIAL" w:ascii="ArIAL" w:hAnsi="ArIAL"/>
          <w:color w:val="000000"/>
          <w:sz w:val="20"/>
          <w:szCs w:val="20"/>
          <w:shd w:fill="FFFFFF" w:val="clear"/>
        </w:rPr>
        <w:t>GPA: </w:t>
      </w:r>
      <w:bookmarkStart w:id="38" w:name="835413222GRPA1"/>
      <w:bookmarkEnd w:id="38"/>
      <w:r>
        <w:rPr>
          <w:rFonts w:eastAsia="ArIAL" w:ascii="ArIAL" w:hAnsi="ArIAL"/>
          <w:color w:val="000000"/>
          <w:sz w:val="20"/>
          <w:szCs w:val="20"/>
          <w:shd w:fill="FFFFFF" w:val="clear"/>
        </w:rPr>
        <w:t>3.75</w:t>
      </w:r>
      <w:bookmarkStart w:id="39" w:name="835413222FRFM1"/>
      <w:bookmarkEnd w:id="39"/>
      <w:r>
        <w:rPr>
          <w:rFonts w:eastAsia="ArIAL" w:ascii="ArIAL" w:hAnsi="ArIAL"/>
          <w:color w:val="000000"/>
          <w:sz w:val="20"/>
          <w:szCs w:val="20"/>
          <w:shd w:fill="FFFFFF" w:val="clear"/>
        </w:rPr>
        <w:t>Marketing 3.75</w:t>
      </w:r>
      <w:r>
        <w:pict>
          <v:rect fillcolor="#auto" style="position:absolute;width:86.25pt;height:12pt;mso-wrap-distance-left:0pt;mso-wrap-distance-right:0pt;mso-wrap-distance-top:0pt;mso-wrap-distance-bottom:0pt;margin-top:0pt;margin-left:0pt">
            <v:fill opacity="0f"/>
            <v:textbox inset="0in,0in,0in,0in">
              <w:txbxContent>
                <w:p>
                  <w:pPr>
                    <w:pStyle w:val="TextBody"/>
                    <w:spacing w:lineRule="atLeast" w:line="240" w:before="0" w:after="0"/>
                    <w:ind w:left="0" w:right="0" w:hanging="0"/>
                    <w:jc w:val="left"/>
                    <w:rPr>
                      <w:b/>
                      <w:sz w:val="15"/>
                      <w:shd w:fill="auto" w:val="clear"/>
                    </w:rPr>
                  </w:pPr>
                  <w:bookmarkStart w:id="40" w:name="835413222GRYR1"/>
                  <w:bookmarkEnd w:id="40"/>
                  <w:r>
                    <w:rPr>
                      <w:b/>
                      <w:sz w:val="15"/>
                      <w:shd w:fill="auto" w:val="clear"/>
                    </w:rPr>
                    <w:t>May 2013</w:t>
                  </w:r>
                </w:p>
              </w:txbxContent>
            </v:textbox>
            <w10:wrap type="square" side="right"/>
          </v:rect>
        </w:pic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cs="Century Gothic;Helvetica;sans-serif" w:ascii="ArIAL" w:hAnsi="ArIAL"/>
          <w:b w:val="false"/>
          <w:bCs w:val="false"/>
          <w:i w:val="false"/>
          <w:iCs w:val="false"/>
          <w:caps w:val="false"/>
          <w:smallCaps w:val="false"/>
          <w:color w:val="000000"/>
          <w:spacing w:val="0"/>
          <w:sz w:val="20"/>
          <w:szCs w:val="20"/>
          <w:shd w:fill="FFFFFF" w:val="clear"/>
        </w:rPr>
      </w:pPr>
      <w:bookmarkStart w:id="41" w:name="835413222DGRE2"/>
      <w:bookmarkEnd w:id="41"/>
      <w:r>
        <w:rPr>
          <w:rFonts w:eastAsia="ArIAL" w:cs="Century Gothic;Helvetica;sans-serif" w:ascii="ArIAL" w:hAnsi="ArIAL"/>
          <w:b/>
          <w:bCs w:val="false"/>
          <w:i w:val="false"/>
          <w:iCs w:val="false"/>
          <w:caps w:val="false"/>
          <w:smallCaps w:val="false"/>
          <w:color w:val="000000"/>
          <w:spacing w:val="0"/>
          <w:sz w:val="20"/>
          <w:szCs w:val="20"/>
          <w:shd w:fill="FFFFFF" w:val="clear"/>
        </w:rPr>
        <w:t>Bachelor of Economics</w:t>
      </w:r>
      <w:r>
        <w:rPr>
          <w:rFonts w:eastAsia="ArIAL" w:cs="Century Gothic;Helvetica;sans-serif" w:ascii="ArIAL" w:hAnsi="ArIAL"/>
          <w:b w:val="false"/>
          <w:bCs w:val="false"/>
          <w:i w:val="false"/>
          <w:iCs w:val="false"/>
          <w:caps w:val="false"/>
          <w:smallCaps w:val="false"/>
          <w:color w:val="000000"/>
          <w:spacing w:val="0"/>
          <w:sz w:val="20"/>
          <w:szCs w:val="20"/>
          <w:shd w:fill="FFFFFF" w:val="clear"/>
        </w:rPr>
        <w:t>: </w:t>
      </w:r>
      <w:bookmarkStart w:id="42" w:name="835413222STUY2"/>
      <w:bookmarkEnd w:id="42"/>
      <w:r>
        <w:rPr>
          <w:rFonts w:eastAsia="ArIAL" w:cs="Century Gothic;Helvetica;sans-serif" w:ascii="ArIAL" w:hAnsi="ArIAL"/>
          <w:b w:val="false"/>
          <w:bCs w:val="false"/>
          <w:i w:val="false"/>
          <w:iCs w:val="false"/>
          <w:caps w:val="false"/>
          <w:smallCaps w:val="false"/>
          <w:color w:val="000000"/>
          <w:spacing w:val="0"/>
          <w:sz w:val="20"/>
          <w:szCs w:val="20"/>
          <w:shd w:fill="FFFFFF" w:val="clear"/>
        </w:rPr>
        <w:t>International Economics and Trade</w:t>
      </w:r>
      <w:bookmarkStart w:id="43" w:name="835413222SCHO2"/>
      <w:bookmarkEnd w:id="43"/>
      <w:r>
        <w:rPr>
          <w:rFonts w:eastAsia="ArIAL" w:cs="Century Gothic;Helvetica;sans-serif" w:ascii="ArIAL" w:hAnsi="ArIAL"/>
          <w:b/>
          <w:bCs w:val="false"/>
          <w:i w:val="false"/>
          <w:iCs w:val="false"/>
          <w:caps w:val="false"/>
          <w:smallCaps w:val="false"/>
          <w:color w:val="000000"/>
          <w:spacing w:val="0"/>
          <w:sz w:val="20"/>
          <w:szCs w:val="20"/>
          <w:shd w:fill="FFFFFF" w:val="clear"/>
        </w:rPr>
        <w:t>Beijing International Studies University</w:t>
      </w:r>
      <w:r>
        <w:rPr>
          <w:rFonts w:eastAsia="ArIAL" w:cs="Century Gothic;Helvetica;sans-serif" w:ascii="ArIAL" w:hAnsi="ArIAL"/>
          <w:b w:val="false"/>
          <w:bCs w:val="false"/>
          <w:i w:val="false"/>
          <w:iCs w:val="false"/>
          <w:caps w:val="false"/>
          <w:smallCaps w:val="false"/>
          <w:color w:val="000000"/>
          <w:spacing w:val="0"/>
          <w:sz w:val="20"/>
          <w:szCs w:val="20"/>
          <w:shd w:fill="FFFFFF" w:val="clear"/>
        </w:rPr>
        <w:t> </w:t>
      </w:r>
      <w:r>
        <w:rPr>
          <w:rFonts w:ascii="ArIAL" w:hAnsi="ArIAL" w:cs="Century Gothic;Helvetica;sans-serif" w:eastAsia="ArIAL"/>
          <w:b w:val="false"/>
          <w:bCs w:val="false"/>
          <w:i w:val="false"/>
          <w:iCs w:val="false"/>
          <w:caps w:val="false"/>
          <w:smallCaps w:val="false"/>
          <w:color w:val="000000"/>
          <w:spacing w:val="0"/>
          <w:sz w:val="20"/>
          <w:szCs w:val="20"/>
          <w:shd w:fill="FFFFFF" w:val="clear"/>
        </w:rPr>
        <w:t>－ </w:t>
      </w:r>
      <w:bookmarkStart w:id="44" w:name="835413222SCIT2"/>
      <w:bookmarkEnd w:id="44"/>
      <w:r>
        <w:rPr>
          <w:rFonts w:eastAsia="ArIAL" w:cs="Century Gothic;Helvetica;sans-serif" w:ascii="ArIAL" w:hAnsi="ArIAL"/>
          <w:b w:val="false"/>
          <w:bCs w:val="false"/>
          <w:i w:val="false"/>
          <w:iCs w:val="false"/>
          <w:caps w:val="false"/>
          <w:smallCaps w:val="false"/>
          <w:color w:val="000000"/>
          <w:spacing w:val="0"/>
          <w:sz w:val="20"/>
          <w:szCs w:val="20"/>
          <w:shd w:fill="FFFFFF" w:val="clear"/>
        </w:rPr>
        <w:t>Beijing </w:t>
      </w:r>
      <w:bookmarkStart w:id="45" w:name="835413222SSTA2"/>
      <w:bookmarkStart w:id="46" w:name="835413222SCNT2"/>
      <w:bookmarkEnd w:id="45"/>
      <w:bookmarkEnd w:id="46"/>
      <w:r>
        <w:rPr>
          <w:rFonts w:eastAsia="ArIAL" w:cs="Century Gothic;Helvetica;sans-serif" w:ascii="ArIAL" w:hAnsi="ArIAL"/>
          <w:b w:val="false"/>
          <w:bCs w:val="false"/>
          <w:i w:val="false"/>
          <w:iCs w:val="false"/>
          <w:caps w:val="false"/>
          <w:smallCaps w:val="false"/>
          <w:color w:val="000000"/>
          <w:spacing w:val="0"/>
          <w:sz w:val="20"/>
          <w:szCs w:val="20"/>
          <w:shd w:fill="FFFFFF" w:val="clear"/>
        </w:rPr>
        <w:t>ChinaGPA: </w:t>
      </w:r>
      <w:bookmarkStart w:id="47" w:name="835413222GRPA2"/>
      <w:bookmarkEnd w:id="47"/>
      <w:r>
        <w:rPr>
          <w:rFonts w:eastAsia="ArIAL" w:cs="Century Gothic;Helvetica;sans-serif" w:ascii="ArIAL" w:hAnsi="ArIAL"/>
          <w:b w:val="false"/>
          <w:bCs w:val="false"/>
          <w:i w:val="false"/>
          <w:iCs w:val="false"/>
          <w:caps w:val="false"/>
          <w:smallCaps w:val="false"/>
          <w:color w:val="000000"/>
          <w:spacing w:val="0"/>
          <w:sz w:val="20"/>
          <w:szCs w:val="20"/>
          <w:shd w:fill="FFFFFF" w:val="clear"/>
        </w:rPr>
        <w:t>3.66</w:t>
      </w:r>
      <w:bookmarkStart w:id="48" w:name="835413222FRFM2"/>
      <w:bookmarkEnd w:id="48"/>
      <w:r>
        <w:rPr>
          <w:rFonts w:eastAsia="ArIAL" w:cs="Century Gothic;Helvetica;sans-serif" w:ascii="ArIAL" w:hAnsi="ArIAL"/>
          <w:b w:val="false"/>
          <w:bCs w:val="false"/>
          <w:i w:val="false"/>
          <w:iCs w:val="false"/>
          <w:caps w:val="false"/>
          <w:smallCaps w:val="false"/>
          <w:color w:val="000000"/>
          <w:spacing w:val="0"/>
          <w:sz w:val="20"/>
          <w:szCs w:val="20"/>
          <w:shd w:fill="FFFFFF" w:val="clear"/>
        </w:rPr>
        <w:t>International Economics and Trade 3.66 Technology: Proficiency with Excel / PowerPoint / Word / Outlook and WebEx, Basic SQL</w:t>
      </w:r>
      <w:r>
        <w:pict>
          <v:rect fillcolor="#auto" style="position:absolute;width:86.25pt;height:12pt;mso-wrap-distance-left:0pt;mso-wrap-distance-right:0pt;mso-wrap-distance-top:0pt;mso-wrap-distance-bottom:0pt;margin-top:0pt;margin-left:0pt">
            <v:fill opacity="0f"/>
            <v:textbox inset="0in,0in,0in,0in">
              <w:txbxContent>
                <w:p>
                  <w:pPr>
                    <w:pStyle w:val="TextBody"/>
                    <w:spacing w:lineRule="atLeast" w:line="240" w:before="0" w:after="0"/>
                    <w:ind w:left="0" w:right="0" w:hanging="0"/>
                    <w:jc w:val="left"/>
                    <w:rPr>
                      <w:b/>
                      <w:sz w:val="15"/>
                      <w:shd w:fill="auto" w:val="clear"/>
                    </w:rPr>
                  </w:pPr>
                  <w:bookmarkStart w:id="49" w:name="835413222GRYR2"/>
                  <w:bookmarkEnd w:id="49"/>
                  <w:r>
                    <w:rPr>
                      <w:b/>
                      <w:sz w:val="15"/>
                      <w:shd w:fill="auto" w:val="clear"/>
                    </w:rPr>
                    <w:t>May 2011</w:t>
                  </w:r>
                </w:p>
              </w:txbxContent>
            </v:textbox>
            <w10:wrap type="square" side="right"/>
          </v:rect>
        </w:pic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WORK HISTORY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b/>
          <w:color w:val="000000"/>
          <w:sz w:val="20"/>
          <w:szCs w:val="20"/>
          <w:shd w:fill="FFFFFF" w:val="clear"/>
        </w:rPr>
      </w:pPr>
      <w:bookmarkStart w:id="50" w:name="835413221COMP1"/>
      <w:bookmarkStart w:id="51" w:name="835413221JCIT1"/>
      <w:bookmarkStart w:id="52" w:name="835413221JSTA1"/>
      <w:bookmarkStart w:id="53" w:name="835413221JDES1"/>
      <w:bookmarkEnd w:id="50"/>
      <w:bookmarkEnd w:id="51"/>
      <w:bookmarkEnd w:id="52"/>
      <w:bookmarkEnd w:id="53"/>
      <w:r>
        <w:rPr>
          <w:rFonts w:eastAsia="ArIAL" w:ascii="ArIAL" w:hAnsi="ArIAL"/>
          <w:b/>
          <w:color w:val="000000"/>
          <w:sz w:val="20"/>
          <w:szCs w:val="20"/>
          <w:shd w:fill="FFFFFF" w:val="clear"/>
        </w:rPr>
        <w:t>Technology &amp; Innovation Department</w:t>
      </w:r>
      <w:r>
        <w:pict>
          <v:rect fillcolor="#auto" style="position:absolute;width:86.25pt;height:12.8pt;mso-wrap-distance-left:0pt;mso-wrap-distance-right:0pt;mso-wrap-distance-top:0pt;mso-wrap-distance-bottom:0pt;margin-top:0pt;margin-left:0pt">
            <v:fill opacity="0f"/>
            <v:textbox inset="0in,0in,0in,0in">
              <w:txbxContent>
                <w:p>
                  <w:pPr>
                    <w:pStyle w:val="TextBody"/>
                    <w:spacing w:before="0" w:after="140"/>
                    <w:ind w:left="0" w:right="0" w:hanging="0"/>
                    <w:rPr/>
                  </w:pPr>
                  <w:bookmarkStart w:id="54" w:name="835413221JSTD1"/>
                  <w:bookmarkStart w:id="55" w:name="835413221EDDT1"/>
                  <w:bookmarkStart w:id="56" w:name="835413221JSTD1"/>
                  <w:bookmarkStart w:id="57" w:name="835413221EDDT1"/>
                  <w:bookmarkEnd w:id="56"/>
                  <w:bookmarkEnd w:id="57"/>
                  <w:r>
                    <w:rPr/>
                  </w:r>
                </w:p>
              </w:txbxContent>
            </v:textbox>
            <w10:wrap type="square" side="right"/>
          </v:rect>
        </w:pic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INTERESTS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American Marketing Association, Professional Development Committee Member Junior Achievement: JA Volunteer Speaker for International Marketplace Class Beijing Paralympic Games Committee: National Committee Assistant Beijing Olympic Games Committee: Volunteer</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LANGUAGES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English and Chinese Mandarin) Communication Global Intelligence</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6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SKILLS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t>academic, administrative, Basic, Chinese, Excellent communication, concise, counseling, Client, clients, database, Detail Oriented, documentation, English, Mandarin, Market Research, Marketing, materials, meetings, Excel, Outlook, PowerPoint, Word, presentations, research, sales, SQL, strategic, time management, training programs, tutoring, workflow, written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6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55" w:before="0" w:after="0"/>
        <w:ind w:left="0" w:right="0" w:hanging="0"/>
        <w:jc w:val="left"/>
        <w:rPr>
          <w:rFonts w:eastAsia="ArIAL" w:ascii="ArIAL" w:hAnsi="ArIAL"/>
          <w:b/>
          <w:bCs/>
          <w:color w:val="000000"/>
          <w:sz w:val="20"/>
          <w:szCs w:val="20"/>
          <w:shd w:fill="FFFFFF" w:val="clear"/>
        </w:rPr>
      </w:pPr>
      <w:r>
        <w:rPr>
          <w:rFonts w:eastAsia="ArIAL" w:ascii="ArIAL" w:hAnsi="ArIAL"/>
          <w:b/>
          <w:bCs/>
          <w:color w:val="000000"/>
          <w:sz w:val="20"/>
          <w:szCs w:val="20"/>
          <w:shd w:fill="FFFFFF" w:val="clear"/>
        </w:rPr>
        <w:t>ADDITIONAL INFORMATION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25" w:before="0" w:after="0"/>
        <w:ind w:left="0" w:right="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TextBody"/>
        <w:widowControl/>
        <w:numPr>
          <w:ilvl w:val="0"/>
          <w:numId w:val="4"/>
        </w:numPr>
        <w:pBdr>
          <w:top w:val="nil"/>
          <w:left w:val="nil"/>
          <w:bottom w:val="nil"/>
          <w:right w:val="nil"/>
        </w:pBdr>
        <w:shd w:fill="auto" w:val="clear"/>
        <w:tabs>
          <w:tab w:val="left" w:pos="0" w:leader="none"/>
        </w:tabs>
        <w:spacing w:lineRule="atLeast" w:line="225" w:before="0" w:after="0"/>
        <w:ind w:left="435" w:right="0" w:hanging="283"/>
        <w:jc w:val="left"/>
        <w:rPr>
          <w:rFonts w:eastAsia="ArIAL" w:ascii="ArIAL" w:hAnsi="ArIAL"/>
          <w:color w:val="000000"/>
          <w:sz w:val="20"/>
          <w:szCs w:val="20"/>
          <w:shd w:fill="FFFFFF" w:val="clear"/>
        </w:rPr>
      </w:pPr>
      <w:r>
        <w:rPr>
          <w:rFonts w:eastAsia="ArIAL" w:ascii="ArIAL" w:hAnsi="ArIAL"/>
          <w:color w:val="000000"/>
          <w:sz w:val="20"/>
          <w:szCs w:val="20"/>
          <w:shd w:fill="FFFFFF" w:val="clear"/>
        </w:rPr>
        <w:t>VOLUNTEER, COMMUNITY COMMITMENT &amp; AFFILIATION American Marketing Association, Professional Development Committee Member Junior Achievement: JA Volunteer Speaker for International Marketplace Class Beijing Paralympic Games Committee: National Committee Assistant Beijing Olympic Games Committee: Volunteer Visa Status: Green card holder (Eligible to work in the U.S.)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330" w:before="76" w:after="0"/>
        <w:ind w:left="0" w:right="-20" w:hanging="0"/>
        <w:jc w:val="left"/>
        <w:rPr>
          <w:rFonts w:eastAsia="ArIAL" w:ascii="ArIAL" w:hAnsi="ArIAL"/>
          <w:color w:val="000000"/>
          <w:sz w:val="20"/>
          <w:szCs w:val="20"/>
          <w:shd w:fill="FFFFFF" w:val="clear"/>
        </w:rPr>
      </w:pPr>
      <w:r>
        <w:rPr>
          <w:rFonts w:eastAsia="ArIAL" w:ascii="ArIAL" w:hAnsi="ArIAL"/>
          <w:color w:val="000000"/>
          <w:sz w:val="20"/>
          <w:szCs w:val="20"/>
          <w:shd w:fill="FFFFFF" w:val="clear"/>
        </w:rP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195"/>
        </w:tabs>
        <w:ind w:left="195"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Emphasis">
    <w:name w:val="Emphasis"/>
    <w:rPr>
      <w:i/>
      <w:iCs/>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